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מטריצת דחוף–חשוב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כתבו כל משימה בריבוע המתאים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/>
        </w:tc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bCs/>
                <w:szCs w:val="24"/>
              </w:rPr>
              <w:t>דחוף</w:t>
            </w:r>
          </w:p>
        </w:tc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bCs/>
                <w:szCs w:val="24"/>
              </w:rPr>
              <w:t>לא דחוף</w:t>
            </w:r>
          </w:p>
        </w:tc>
      </w:tr>
      <w:tr>
        <w:trPr>
          <w:trHeight w:val="4252"/>
        </w:trPr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bCs/>
                <w:szCs w:val="24"/>
              </w:rPr>
              <w:t>חשוב</w:t>
            </w:r>
          </w:p>
        </w:tc>
        <w:tc>
          <w:tcPr>
            <w:tcW w:type="dxa" w:w="3364"/>
            <w:shd w:val="clear" w:fill="FFE9E9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 – עושים עכשיו</w:t>
            </w:r>
          </w:p>
        </w:tc>
        <w:tc>
          <w:tcPr>
            <w:tcW w:type="dxa" w:w="3364"/>
            <w:shd w:val="clear" w:fill="E7F8E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2 – מתכננים מועד</w:t>
            </w:r>
          </w:p>
        </w:tc>
      </w:tr>
      <w:tr>
        <w:trPr>
          <w:trHeight w:val="4252"/>
        </w:trPr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bCs/>
                <w:szCs w:val="24"/>
              </w:rPr>
              <w:t>לא חשוב</w:t>
            </w:r>
          </w:p>
        </w:tc>
        <w:tc>
          <w:tcPr>
            <w:tcW w:type="dxa" w:w="3364"/>
            <w:shd w:val="clear" w:fill="FFF5D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3 – מקצרים / מבקשים עזרה</w:t>
            </w:r>
          </w:p>
        </w:tc>
        <w:tc>
          <w:tcPr>
            <w:tcW w:type="dxa" w:w="3364"/>
            <w:shd w:val="clear" w:fill="F0F0F5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4 – מצמצמים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המשימה הראשונה שאתחיל בה: 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